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河北农业大学《国家学生体质健康标准》测试成绩复核申请表</w:t>
      </w:r>
    </w:p>
    <w:tbl>
      <w:tblPr>
        <w:tblStyle w:val="4"/>
        <w:tblpPr w:leftFromText="180" w:rightFromText="180" w:vertAnchor="text" w:horzAnchor="margin" w:tblpY="1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092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学号</w:t>
            </w:r>
          </w:p>
        </w:tc>
        <w:tc>
          <w:tcPr>
            <w:tcW w:w="2593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电话</w:t>
            </w:r>
          </w:p>
        </w:tc>
        <w:tc>
          <w:tcPr>
            <w:tcW w:w="3056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2593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复核年份</w:t>
            </w:r>
          </w:p>
        </w:tc>
        <w:tc>
          <w:tcPr>
            <w:tcW w:w="3056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55" w:type="dxa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学院专业班级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申请情况说明：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</w:t>
            </w:r>
            <w:r>
              <w:rPr>
                <w:rFonts w:hint="eastAsia" w:ascii="仿宋" w:hAnsi="仿宋" w:eastAsia="仿宋"/>
              </w:rPr>
              <w:t xml:space="preserve">学生签字： </w:t>
            </w:r>
            <w:r>
              <w:rPr>
                <w:rFonts w:ascii="仿宋" w:hAnsi="仿宋" w:eastAsia="仿宋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主管学生工作副书记意见及签字：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296" w:type="dxa"/>
            <w:gridSpan w:val="4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办理流程：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复核人签字：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296" w:type="dxa"/>
            <w:gridSpan w:val="4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复核报告领取人电话及签字：</w:t>
            </w:r>
          </w:p>
          <w:p>
            <w:pPr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        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2"/>
    <w:rsid w:val="00A10C9F"/>
    <w:rsid w:val="00CE4B62"/>
    <w:rsid w:val="176F2029"/>
    <w:rsid w:val="22163065"/>
    <w:rsid w:val="3C531DF6"/>
    <w:rsid w:val="78A63B80"/>
    <w:rsid w:val="7D3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6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副标题 字符"/>
    <w:basedOn w:val="5"/>
    <w:link w:val="2"/>
    <w:uiPriority w:val="11"/>
    <w:rPr>
      <w:b/>
      <w:bCs/>
      <w:kern w:val="28"/>
      <w:sz w:val="32"/>
      <w:szCs w:val="3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14</TotalTime>
  <ScaleCrop>false</ScaleCrop>
  <LinksUpToDate>false</LinksUpToDate>
  <CharactersWithSpaces>245</CharactersWithSpaces>
  <Application>WPS Office_11.1.0.10228_F1E327BC-269C-435d-A152-05C5408002CA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2021-04-13T08:38:00Z</dcterms:created>
  <dc:creator>贾小萱</dc:creator>
  <lastModifiedBy>沅之</lastModifiedBy>
  <dcterms:modified xsi:type="dcterms:W3CDTF">2021-04-16T01:46:52Z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